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4E" w:rsidRDefault="0079244E" w:rsidP="0079244E">
      <w:pPr>
        <w:pStyle w:val="Sangradetextonormal"/>
        <w:spacing w:after="0" w:line="360" w:lineRule="auto"/>
        <w:ind w:left="0"/>
        <w:jc w:val="right"/>
        <w:rPr>
          <w:b/>
          <w:bCs/>
        </w:rPr>
      </w:pPr>
      <w:r>
        <w:rPr>
          <w:b/>
          <w:bCs/>
        </w:rPr>
        <w:t>Versión Pública</w:t>
      </w:r>
    </w:p>
    <w:p w:rsidR="00F3692F" w:rsidRDefault="00F3692F" w:rsidP="00F3692F">
      <w:pPr>
        <w:pStyle w:val="Sangradetextonormal"/>
        <w:spacing w:after="0" w:line="360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>
        <w:rPr>
          <w:b/>
          <w:bCs/>
        </w:rPr>
        <w:t>DEL DÍA</w:t>
      </w:r>
    </w:p>
    <w:p w:rsidR="00F3692F" w:rsidRPr="009130E9" w:rsidRDefault="00015C4A" w:rsidP="00F3692F">
      <w:pPr>
        <w:pStyle w:val="Sangradetextonormal"/>
        <w:spacing w:after="0" w:line="360" w:lineRule="auto"/>
        <w:ind w:left="0"/>
        <w:jc w:val="center"/>
        <w:rPr>
          <w:b/>
          <w:bCs/>
        </w:rPr>
      </w:pPr>
      <w:r>
        <w:rPr>
          <w:b/>
          <w:bCs/>
        </w:rPr>
        <w:t>CUADRAGÉSI</w:t>
      </w:r>
      <w:bookmarkStart w:id="0" w:name="_GoBack"/>
      <w:bookmarkEnd w:id="0"/>
      <w:r>
        <w:rPr>
          <w:b/>
          <w:bCs/>
        </w:rPr>
        <w:t>MA</w:t>
      </w:r>
      <w:r w:rsidR="008F487C">
        <w:rPr>
          <w:b/>
          <w:bCs/>
        </w:rPr>
        <w:t xml:space="preserve"> </w:t>
      </w:r>
      <w:r w:rsidR="009F0050">
        <w:rPr>
          <w:b/>
          <w:bCs/>
        </w:rPr>
        <w:t>CUARTA</w:t>
      </w:r>
      <w:r w:rsidR="00BE19F9">
        <w:rPr>
          <w:b/>
          <w:bCs/>
        </w:rPr>
        <w:t xml:space="preserve"> </w:t>
      </w:r>
      <w:r w:rsidR="00F3692F" w:rsidRPr="009C5A61">
        <w:rPr>
          <w:b/>
          <w:bCs/>
        </w:rPr>
        <w:t xml:space="preserve">SESIÓN </w:t>
      </w:r>
      <w:r w:rsidR="00F3692F" w:rsidRPr="009130E9">
        <w:rPr>
          <w:b/>
          <w:bCs/>
        </w:rPr>
        <w:t>ORDINARIA</w:t>
      </w:r>
    </w:p>
    <w:p w:rsidR="00F3692F" w:rsidRDefault="00F3692F" w:rsidP="00F3692F">
      <w:pPr>
        <w:pStyle w:val="Sangradetextonormal"/>
        <w:spacing w:line="360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F3692F" w:rsidRDefault="00B93AE2" w:rsidP="00F3692F">
      <w:pPr>
        <w:pStyle w:val="Sangradetextonormal"/>
        <w:spacing w:line="276" w:lineRule="auto"/>
        <w:jc w:val="center"/>
        <w:rPr>
          <w:b/>
          <w:bCs/>
        </w:rPr>
      </w:pPr>
      <w:r>
        <w:rPr>
          <w:b/>
          <w:bCs/>
        </w:rPr>
        <w:t>NOVIEMBRE</w:t>
      </w:r>
      <w:r w:rsidR="009F0050">
        <w:rPr>
          <w:b/>
          <w:bCs/>
        </w:rPr>
        <w:t xml:space="preserve"> - 24</w:t>
      </w:r>
      <w:r w:rsidR="00F3692F">
        <w:rPr>
          <w:b/>
          <w:bCs/>
        </w:rPr>
        <w:t xml:space="preserve"> - 2021</w:t>
      </w:r>
    </w:p>
    <w:p w:rsidR="00F3692F" w:rsidRDefault="00F3692F" w:rsidP="00F3692F">
      <w:pPr>
        <w:pStyle w:val="Sangradetextonormal"/>
        <w:spacing w:line="276" w:lineRule="auto"/>
        <w:jc w:val="center"/>
        <w:rPr>
          <w:b/>
          <w:bCs/>
        </w:rPr>
      </w:pPr>
    </w:p>
    <w:p w:rsidR="00F3692F" w:rsidRPr="009130E9" w:rsidRDefault="00F3692F" w:rsidP="00F3692F">
      <w:pPr>
        <w:pStyle w:val="Sangradetextonormal"/>
        <w:spacing w:line="276" w:lineRule="auto"/>
        <w:jc w:val="center"/>
        <w:rPr>
          <w:b/>
          <w:bCs/>
        </w:rPr>
      </w:pPr>
    </w:p>
    <w:p w:rsidR="00015C4A" w:rsidRPr="00015C4A" w:rsidRDefault="00F3692F" w:rsidP="00015C4A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Lista de asistencia.</w:t>
      </w:r>
      <w:r w:rsidR="00015C4A">
        <w:rPr>
          <w:rFonts w:ascii="Arial" w:hAnsi="Arial" w:cs="Arial"/>
          <w:b w:val="0"/>
          <w:i w:val="0"/>
          <w:iCs w:val="0"/>
          <w:sz w:val="24"/>
        </w:rPr>
        <w:t xml:space="preserve">  </w:t>
      </w:r>
    </w:p>
    <w:p w:rsidR="00F3692F" w:rsidRPr="007B3E5D" w:rsidRDefault="00F3692F" w:rsidP="00F3692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3692F" w:rsidRPr="007B3E5D" w:rsidRDefault="00F3692F" w:rsidP="00F3692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 </w:t>
      </w:r>
    </w:p>
    <w:p w:rsidR="00F3692F" w:rsidRPr="007B3E5D" w:rsidRDefault="00F3692F" w:rsidP="00F3692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F3692F" w:rsidRPr="007B3E5D" w:rsidRDefault="00F3692F" w:rsidP="00F3692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3692F" w:rsidRPr="007B3E5D" w:rsidRDefault="00F3692F" w:rsidP="00F3692F">
      <w:pPr>
        <w:pStyle w:val="Textoindependiente"/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F3692F" w:rsidRPr="007B3E5D" w:rsidRDefault="00F3692F" w:rsidP="00F3692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>Aprobación, en su caso, del orden del día.</w:t>
      </w:r>
    </w:p>
    <w:p w:rsidR="00F3692F" w:rsidRPr="007B3E5D" w:rsidRDefault="00F3692F" w:rsidP="00F3692F">
      <w:pPr>
        <w:spacing w:line="276" w:lineRule="auto"/>
        <w:rPr>
          <w:b/>
          <w:i/>
          <w:iCs/>
          <w:sz w:val="24"/>
          <w:szCs w:val="24"/>
          <w:lang w:val="es-ES_tradnl"/>
        </w:rPr>
      </w:pPr>
    </w:p>
    <w:p w:rsidR="003360CD" w:rsidRDefault="00F3692F" w:rsidP="00635A2C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iCs w:val="0"/>
          <w:sz w:val="24"/>
        </w:rPr>
      </w:pP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Aprobación, en su caso, del acta de la sesión celebrada en fecha </w:t>
      </w:r>
      <w:r w:rsidR="009F0050">
        <w:rPr>
          <w:rFonts w:ascii="Arial" w:hAnsi="Arial" w:cs="Arial"/>
          <w:b w:val="0"/>
          <w:i w:val="0"/>
          <w:iCs w:val="0"/>
          <w:sz w:val="24"/>
        </w:rPr>
        <w:t>17</w:t>
      </w: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 de </w:t>
      </w:r>
      <w:r w:rsidR="00BE19F9">
        <w:rPr>
          <w:rFonts w:ascii="Arial" w:hAnsi="Arial" w:cs="Arial"/>
          <w:b w:val="0"/>
          <w:i w:val="0"/>
          <w:iCs w:val="0"/>
          <w:sz w:val="24"/>
        </w:rPr>
        <w:t>noviembre</w:t>
      </w:r>
      <w:r w:rsidRPr="007B3E5D">
        <w:rPr>
          <w:rFonts w:ascii="Arial" w:hAnsi="Arial" w:cs="Arial"/>
          <w:b w:val="0"/>
          <w:i w:val="0"/>
          <w:iCs w:val="0"/>
          <w:sz w:val="24"/>
        </w:rPr>
        <w:t xml:space="preserve"> de 2021.</w:t>
      </w:r>
    </w:p>
    <w:p w:rsidR="00635A2C" w:rsidRPr="00635A2C" w:rsidRDefault="00635A2C" w:rsidP="00635A2C">
      <w:pPr>
        <w:pStyle w:val="Textoindependiente"/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</w:p>
    <w:p w:rsidR="0056401E" w:rsidRDefault="009F0050" w:rsidP="009F0050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Determinación relativa a la Lista de Auxiliares de la Administración de Justicia, conforme al cuadro que se anexa.</w:t>
      </w:r>
    </w:p>
    <w:p w:rsidR="003360CD" w:rsidRDefault="003360CD" w:rsidP="003360CD">
      <w:pPr>
        <w:pStyle w:val="Prrafodelista"/>
        <w:spacing w:line="360" w:lineRule="auto"/>
        <w:ind w:left="709"/>
        <w:jc w:val="both"/>
      </w:pPr>
    </w:p>
    <w:p w:rsidR="005203E7" w:rsidRDefault="008F7B14" w:rsidP="005203E7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 xml:space="preserve">Informe </w:t>
      </w:r>
      <w:r w:rsidR="00F3692F">
        <w:t>de movimientos de personal.</w:t>
      </w:r>
    </w:p>
    <w:p w:rsidR="005203E7" w:rsidRDefault="005203E7" w:rsidP="005203E7">
      <w:pPr>
        <w:pStyle w:val="Prrafodelista"/>
        <w:spacing w:line="360" w:lineRule="auto"/>
        <w:ind w:left="709"/>
        <w:jc w:val="both"/>
      </w:pPr>
    </w:p>
    <w:p w:rsidR="005203E7" w:rsidRDefault="00F3692F" w:rsidP="005203E7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Asuntos generales.</w:t>
      </w:r>
    </w:p>
    <w:p w:rsidR="005203E7" w:rsidRDefault="005203E7" w:rsidP="005203E7">
      <w:pPr>
        <w:pStyle w:val="Prrafodelista"/>
        <w:spacing w:line="360" w:lineRule="auto"/>
        <w:ind w:left="709"/>
        <w:jc w:val="both"/>
      </w:pPr>
    </w:p>
    <w:p w:rsidR="00F3692F" w:rsidRDefault="00F3692F" w:rsidP="005203E7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Clausura de sesión.</w:t>
      </w:r>
    </w:p>
    <w:p w:rsidR="00F3692F" w:rsidRPr="00681118" w:rsidRDefault="00F3692F" w:rsidP="00F3692F">
      <w:pPr>
        <w:pStyle w:val="Textoindependiente"/>
        <w:spacing w:line="276" w:lineRule="auto"/>
        <w:rPr>
          <w:rFonts w:ascii="Arial" w:hAnsi="Arial" w:cs="Arial"/>
          <w:i w:val="0"/>
          <w:iCs w:val="0"/>
          <w:sz w:val="24"/>
        </w:rPr>
      </w:pPr>
    </w:p>
    <w:p w:rsidR="008F6812" w:rsidRDefault="008F6812"/>
    <w:sectPr w:rsidR="008F6812" w:rsidSect="00693902">
      <w:footerReference w:type="default" r:id="rId7"/>
      <w:pgSz w:w="12242" w:h="20163" w:code="5"/>
      <w:pgMar w:top="1418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CC" w:rsidRDefault="000F62CC">
      <w:pPr>
        <w:spacing w:after="0" w:line="240" w:lineRule="auto"/>
      </w:pPr>
      <w:r>
        <w:separator/>
      </w:r>
    </w:p>
  </w:endnote>
  <w:endnote w:type="continuationSeparator" w:id="0">
    <w:p w:rsidR="000F62CC" w:rsidRDefault="000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8F7B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44E" w:rsidRPr="0079244E">
          <w:rPr>
            <w:noProof/>
            <w:lang w:val="es-ES"/>
          </w:rPr>
          <w:t>1</w:t>
        </w:r>
        <w:r>
          <w:fldChar w:fldCharType="end"/>
        </w:r>
      </w:p>
    </w:sdtContent>
  </w:sdt>
  <w:p w:rsidR="00F62471" w:rsidRDefault="000F62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CC" w:rsidRDefault="000F62CC">
      <w:pPr>
        <w:spacing w:after="0" w:line="240" w:lineRule="auto"/>
      </w:pPr>
      <w:r>
        <w:separator/>
      </w:r>
    </w:p>
  </w:footnote>
  <w:footnote w:type="continuationSeparator" w:id="0">
    <w:p w:rsidR="000F62CC" w:rsidRDefault="000F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8F7"/>
    <w:multiLevelType w:val="hybridMultilevel"/>
    <w:tmpl w:val="AC6A06B4"/>
    <w:lvl w:ilvl="0" w:tplc="7E8658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6398D"/>
    <w:multiLevelType w:val="hybridMultilevel"/>
    <w:tmpl w:val="AC6A06B4"/>
    <w:lvl w:ilvl="0" w:tplc="7E8658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i w:val="0"/>
        <w:sz w:val="24"/>
        <w:szCs w:val="24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2F"/>
    <w:rsid w:val="00015C4A"/>
    <w:rsid w:val="00024C17"/>
    <w:rsid w:val="00035067"/>
    <w:rsid w:val="00070CF8"/>
    <w:rsid w:val="000D45E9"/>
    <w:rsid w:val="000F62CC"/>
    <w:rsid w:val="00200A55"/>
    <w:rsid w:val="00201F17"/>
    <w:rsid w:val="00206573"/>
    <w:rsid w:val="00217BC0"/>
    <w:rsid w:val="00223C36"/>
    <w:rsid w:val="00264AFC"/>
    <w:rsid w:val="00286662"/>
    <w:rsid w:val="00316DED"/>
    <w:rsid w:val="003360CD"/>
    <w:rsid w:val="003804EB"/>
    <w:rsid w:val="003E1289"/>
    <w:rsid w:val="003E2DA1"/>
    <w:rsid w:val="005203E7"/>
    <w:rsid w:val="0056401E"/>
    <w:rsid w:val="00614BC6"/>
    <w:rsid w:val="00635A2C"/>
    <w:rsid w:val="006677B2"/>
    <w:rsid w:val="006732D6"/>
    <w:rsid w:val="00677785"/>
    <w:rsid w:val="00680573"/>
    <w:rsid w:val="0079244E"/>
    <w:rsid w:val="008004DF"/>
    <w:rsid w:val="00880323"/>
    <w:rsid w:val="008A2B49"/>
    <w:rsid w:val="008C6582"/>
    <w:rsid w:val="008F487C"/>
    <w:rsid w:val="008F6812"/>
    <w:rsid w:val="008F7B14"/>
    <w:rsid w:val="009C0667"/>
    <w:rsid w:val="009F0050"/>
    <w:rsid w:val="00A77CC2"/>
    <w:rsid w:val="00AD46E2"/>
    <w:rsid w:val="00B42351"/>
    <w:rsid w:val="00B93AE2"/>
    <w:rsid w:val="00BE19F9"/>
    <w:rsid w:val="00C11B34"/>
    <w:rsid w:val="00C630FE"/>
    <w:rsid w:val="00C7101C"/>
    <w:rsid w:val="00D84EF5"/>
    <w:rsid w:val="00DC67EE"/>
    <w:rsid w:val="00E35CE7"/>
    <w:rsid w:val="00F24CFD"/>
    <w:rsid w:val="00F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DF98C-B662-48D7-A3CE-ED6DB93B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3692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692F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3692F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3692F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3692F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6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92F"/>
  </w:style>
  <w:style w:type="paragraph" w:styleId="Textodeglobo">
    <w:name w:val="Balloon Text"/>
    <w:basedOn w:val="Normal"/>
    <w:link w:val="TextodegloboCar"/>
    <w:uiPriority w:val="99"/>
    <w:semiHidden/>
    <w:unhideWhenUsed/>
    <w:rsid w:val="008F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PlenoAux</cp:lastModifiedBy>
  <cp:revision>4</cp:revision>
  <cp:lastPrinted>2021-11-02T18:50:00Z</cp:lastPrinted>
  <dcterms:created xsi:type="dcterms:W3CDTF">2021-11-23T17:45:00Z</dcterms:created>
  <dcterms:modified xsi:type="dcterms:W3CDTF">2021-11-23T20:10:00Z</dcterms:modified>
</cp:coreProperties>
</file>